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C" w:rsidRDefault="00B609E6" w:rsidP="00B609E6">
      <w:pPr>
        <w:spacing w:after="0"/>
      </w:pPr>
      <w:r>
        <w:t xml:space="preserve">Годовой  план мероприятий по содержанию и ремонту общего имущества  в </w:t>
      </w:r>
      <w:proofErr w:type="gramStart"/>
      <w:r>
        <w:t>многоквартирном</w:t>
      </w:r>
      <w:proofErr w:type="gramEnd"/>
    </w:p>
    <w:p w:rsidR="00B609E6" w:rsidRDefault="00B609E6" w:rsidP="00B609E6">
      <w:pPr>
        <w:spacing w:after="0"/>
      </w:pPr>
      <w:proofErr w:type="gramStart"/>
      <w:r>
        <w:t>доме</w:t>
      </w:r>
      <w:proofErr w:type="gramEnd"/>
      <w:r>
        <w:t xml:space="preserve">  и предоставлению  коммунальных услуг.</w:t>
      </w:r>
    </w:p>
    <w:p w:rsidR="00B609E6" w:rsidRDefault="00B609E6" w:rsidP="00B609E6">
      <w:pPr>
        <w:spacing w:after="0"/>
      </w:pPr>
    </w:p>
    <w:p w:rsidR="008F0D75" w:rsidRDefault="008F0D75" w:rsidP="00B609E6">
      <w:pPr>
        <w:spacing w:after="0"/>
      </w:pPr>
    </w:p>
    <w:p w:rsidR="008F0D75" w:rsidRDefault="008F0D75" w:rsidP="00B609E6">
      <w:pPr>
        <w:spacing w:after="0"/>
      </w:pPr>
    </w:p>
    <w:tbl>
      <w:tblPr>
        <w:tblStyle w:val="a3"/>
        <w:tblW w:w="0" w:type="auto"/>
        <w:tblLook w:val="04A0"/>
      </w:tblPr>
      <w:tblGrid>
        <w:gridCol w:w="780"/>
        <w:gridCol w:w="37"/>
        <w:gridCol w:w="3402"/>
        <w:gridCol w:w="6"/>
        <w:gridCol w:w="5346"/>
      </w:tblGrid>
      <w:tr w:rsidR="008F0D75" w:rsidTr="008F0D75">
        <w:tc>
          <w:tcPr>
            <w:tcW w:w="817" w:type="dxa"/>
            <w:gridSpan w:val="2"/>
          </w:tcPr>
          <w:p w:rsidR="00B609E6" w:rsidRDefault="00B609E6" w:rsidP="008F0D75"/>
        </w:tc>
        <w:tc>
          <w:tcPr>
            <w:tcW w:w="3402" w:type="dxa"/>
          </w:tcPr>
          <w:p w:rsidR="00B609E6" w:rsidRDefault="008F0D75" w:rsidP="008F0D75">
            <w:r>
              <w:t>Стороны договора</w:t>
            </w:r>
          </w:p>
        </w:tc>
        <w:tc>
          <w:tcPr>
            <w:tcW w:w="5352" w:type="dxa"/>
            <w:gridSpan w:val="2"/>
          </w:tcPr>
          <w:p w:rsidR="00B609E6" w:rsidRDefault="008F0D75" w:rsidP="008F0D75">
            <w:r>
              <w:t>Предмет договора</w:t>
            </w:r>
          </w:p>
        </w:tc>
      </w:tr>
      <w:tr w:rsidR="008F0D75" w:rsidTr="008F0D75">
        <w:tc>
          <w:tcPr>
            <w:tcW w:w="817" w:type="dxa"/>
            <w:gridSpan w:val="2"/>
          </w:tcPr>
          <w:p w:rsidR="00B609E6" w:rsidRDefault="008F0D75" w:rsidP="008F0D75">
            <w:r>
              <w:t>1</w:t>
            </w:r>
          </w:p>
        </w:tc>
        <w:tc>
          <w:tcPr>
            <w:tcW w:w="3402" w:type="dxa"/>
          </w:tcPr>
          <w:p w:rsidR="00B609E6" w:rsidRDefault="008F0D75" w:rsidP="008F0D75">
            <w:r>
              <w:t>МУП «</w:t>
            </w:r>
            <w:proofErr w:type="spellStart"/>
            <w:r>
              <w:t>Майкопводоканал</w:t>
            </w:r>
            <w:proofErr w:type="spellEnd"/>
            <w:r>
              <w:t>»</w:t>
            </w:r>
          </w:p>
        </w:tc>
        <w:tc>
          <w:tcPr>
            <w:tcW w:w="5352" w:type="dxa"/>
            <w:gridSpan w:val="2"/>
          </w:tcPr>
          <w:p w:rsidR="00B609E6" w:rsidRDefault="008F0D75" w:rsidP="008F0D75">
            <w:r>
              <w:t xml:space="preserve">Отпуск питьевой воды и приём сточных </w:t>
            </w:r>
            <w:proofErr w:type="gramStart"/>
            <w:r>
              <w:t>вод</w:t>
            </w:r>
            <w:proofErr w:type="gramEnd"/>
            <w:r>
              <w:t xml:space="preserve"> ассенизаторские  работы и услуги</w:t>
            </w:r>
          </w:p>
        </w:tc>
      </w:tr>
      <w:tr w:rsidR="008F0D75" w:rsidTr="008F0D75">
        <w:tc>
          <w:tcPr>
            <w:tcW w:w="817" w:type="dxa"/>
            <w:gridSpan w:val="2"/>
          </w:tcPr>
          <w:p w:rsidR="00B609E6" w:rsidRDefault="008F0D75" w:rsidP="008F0D75">
            <w:r>
              <w:t>2.</w:t>
            </w:r>
          </w:p>
        </w:tc>
        <w:tc>
          <w:tcPr>
            <w:tcW w:w="3402" w:type="dxa"/>
          </w:tcPr>
          <w:p w:rsidR="00B609E6" w:rsidRDefault="008F0D75" w:rsidP="008F0D75">
            <w:r>
              <w:t>ОАО «</w:t>
            </w:r>
            <w:proofErr w:type="spellStart"/>
            <w:r>
              <w:t>Кубаньэнергосбыт</w:t>
            </w:r>
            <w:proofErr w:type="spellEnd"/>
            <w:r>
              <w:t>»</w:t>
            </w:r>
          </w:p>
        </w:tc>
        <w:tc>
          <w:tcPr>
            <w:tcW w:w="5352" w:type="dxa"/>
            <w:gridSpan w:val="2"/>
          </w:tcPr>
          <w:p w:rsidR="00B609E6" w:rsidRDefault="008F0D75" w:rsidP="008F0D75">
            <w:r>
              <w:t>Подача электрической энергии</w:t>
            </w:r>
          </w:p>
        </w:tc>
      </w:tr>
      <w:tr w:rsidR="008F0D75" w:rsidTr="008F0D75">
        <w:tc>
          <w:tcPr>
            <w:tcW w:w="817" w:type="dxa"/>
            <w:gridSpan w:val="2"/>
          </w:tcPr>
          <w:p w:rsidR="00B609E6" w:rsidRDefault="008F0D75" w:rsidP="008F0D75">
            <w:r>
              <w:t>3.</w:t>
            </w:r>
          </w:p>
        </w:tc>
        <w:tc>
          <w:tcPr>
            <w:tcW w:w="3402" w:type="dxa"/>
          </w:tcPr>
          <w:p w:rsidR="00B609E6" w:rsidRDefault="008F0D75" w:rsidP="008F0D75">
            <w:r>
              <w:t xml:space="preserve">ОАО филиал «АТЭК» </w:t>
            </w:r>
            <w:proofErr w:type="spellStart"/>
            <w:r>
              <w:t>Майкопские</w:t>
            </w:r>
            <w:proofErr w:type="spellEnd"/>
            <w:r>
              <w:t xml:space="preserve"> тепловые сети</w:t>
            </w:r>
          </w:p>
        </w:tc>
        <w:tc>
          <w:tcPr>
            <w:tcW w:w="5352" w:type="dxa"/>
            <w:gridSpan w:val="2"/>
          </w:tcPr>
          <w:p w:rsidR="00B609E6" w:rsidRDefault="008F0D75" w:rsidP="008F0D75">
            <w:r>
              <w:t>Поставка тепловой энергии</w:t>
            </w:r>
          </w:p>
        </w:tc>
      </w:tr>
      <w:tr w:rsidR="008F0D75" w:rsidTr="008F0D75">
        <w:tc>
          <w:tcPr>
            <w:tcW w:w="817" w:type="dxa"/>
            <w:gridSpan w:val="2"/>
          </w:tcPr>
          <w:p w:rsidR="00B609E6" w:rsidRDefault="008F0D75" w:rsidP="008F0D75">
            <w:r>
              <w:t>4.</w:t>
            </w:r>
          </w:p>
        </w:tc>
        <w:tc>
          <w:tcPr>
            <w:tcW w:w="3402" w:type="dxa"/>
          </w:tcPr>
          <w:p w:rsidR="00B609E6" w:rsidRDefault="008F0D75" w:rsidP="008F0D75">
            <w:r>
              <w:t>ООО «Транс-Сервис»</w:t>
            </w:r>
          </w:p>
        </w:tc>
        <w:tc>
          <w:tcPr>
            <w:tcW w:w="5352" w:type="dxa"/>
            <w:gridSpan w:val="2"/>
          </w:tcPr>
          <w:p w:rsidR="00B609E6" w:rsidRDefault="008F0D75" w:rsidP="008F0D75">
            <w:r>
              <w:t>Вывоз ТБО</w:t>
            </w:r>
          </w:p>
        </w:tc>
      </w:tr>
      <w:tr w:rsidR="008F0D75" w:rsidTr="008F0D75">
        <w:tc>
          <w:tcPr>
            <w:tcW w:w="817" w:type="dxa"/>
            <w:gridSpan w:val="2"/>
          </w:tcPr>
          <w:p w:rsidR="00B609E6" w:rsidRDefault="008F0D75" w:rsidP="008F0D75">
            <w:r>
              <w:t>5.</w:t>
            </w:r>
          </w:p>
        </w:tc>
        <w:tc>
          <w:tcPr>
            <w:tcW w:w="3402" w:type="dxa"/>
          </w:tcPr>
          <w:p w:rsidR="00B609E6" w:rsidRDefault="008F0D75" w:rsidP="008F0D75">
            <w:r>
              <w:t>ОАО «</w:t>
            </w:r>
            <w:proofErr w:type="spellStart"/>
            <w:r>
              <w:t>Адыггаз</w:t>
            </w:r>
            <w:proofErr w:type="spellEnd"/>
            <w:r>
              <w:t>»</w:t>
            </w:r>
          </w:p>
        </w:tc>
        <w:tc>
          <w:tcPr>
            <w:tcW w:w="5352" w:type="dxa"/>
            <w:gridSpan w:val="2"/>
          </w:tcPr>
          <w:p w:rsidR="00B609E6" w:rsidRDefault="008F0D75" w:rsidP="008F0D75">
            <w:r>
              <w:t>Одноразовое профилактическое обслуживание системы газоснабжение</w:t>
            </w:r>
          </w:p>
        </w:tc>
      </w:tr>
      <w:tr w:rsidR="008F0D75" w:rsidTr="008F0D75">
        <w:tc>
          <w:tcPr>
            <w:tcW w:w="817" w:type="dxa"/>
            <w:gridSpan w:val="2"/>
          </w:tcPr>
          <w:p w:rsidR="00B609E6" w:rsidRDefault="008F0D75" w:rsidP="008F0D75">
            <w:r>
              <w:t>6</w:t>
            </w:r>
          </w:p>
        </w:tc>
        <w:tc>
          <w:tcPr>
            <w:tcW w:w="3402" w:type="dxa"/>
          </w:tcPr>
          <w:p w:rsidR="00B609E6" w:rsidRDefault="008F0D75" w:rsidP="008F0D75">
            <w:r>
              <w:t>ООО «</w:t>
            </w:r>
            <w:proofErr w:type="spellStart"/>
            <w:r>
              <w:t>Програмист</w:t>
            </w:r>
            <w:proofErr w:type="spellEnd"/>
            <w:r>
              <w:t>»</w:t>
            </w:r>
          </w:p>
        </w:tc>
        <w:tc>
          <w:tcPr>
            <w:tcW w:w="5352" w:type="dxa"/>
            <w:gridSpan w:val="2"/>
          </w:tcPr>
          <w:p w:rsidR="00B609E6" w:rsidRDefault="008F0D75" w:rsidP="008F0D75">
            <w:proofErr w:type="spellStart"/>
            <w:r>
              <w:t>Предача</w:t>
            </w:r>
            <w:proofErr w:type="spellEnd"/>
            <w:r>
              <w:t xml:space="preserve"> отчётности в электронном виде</w:t>
            </w:r>
          </w:p>
        </w:tc>
      </w:tr>
      <w:tr w:rsidR="008F0D75" w:rsidTr="00A3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2"/>
        </w:trPr>
        <w:tc>
          <w:tcPr>
            <w:tcW w:w="817" w:type="dxa"/>
            <w:gridSpan w:val="2"/>
          </w:tcPr>
          <w:p w:rsidR="008F0D75" w:rsidRPr="008F0D75" w:rsidRDefault="008F0D75" w:rsidP="008F0D75">
            <w:r>
              <w:t>7</w:t>
            </w:r>
          </w:p>
        </w:tc>
        <w:tc>
          <w:tcPr>
            <w:tcW w:w="3408" w:type="dxa"/>
            <w:gridSpan w:val="2"/>
          </w:tcPr>
          <w:p w:rsidR="008F0D75" w:rsidRDefault="00A3682D" w:rsidP="008F0D75">
            <w:r>
              <w:t>ООО «</w:t>
            </w:r>
            <w:proofErr w:type="spellStart"/>
            <w:r>
              <w:t>Теплодар</w:t>
            </w:r>
            <w:proofErr w:type="spellEnd"/>
            <w:r>
              <w:t>»</w:t>
            </w:r>
          </w:p>
        </w:tc>
        <w:tc>
          <w:tcPr>
            <w:tcW w:w="5346" w:type="dxa"/>
          </w:tcPr>
          <w:p w:rsidR="008F0D75" w:rsidRDefault="00A3682D" w:rsidP="008F0D75">
            <w:r>
              <w:t>Обслуживание приборов учёта</w:t>
            </w:r>
          </w:p>
        </w:tc>
      </w:tr>
      <w:tr w:rsidR="008F0D75" w:rsidTr="008F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2"/>
        </w:trPr>
        <w:tc>
          <w:tcPr>
            <w:tcW w:w="780" w:type="dxa"/>
          </w:tcPr>
          <w:p w:rsidR="008F0D75" w:rsidRDefault="00A3682D" w:rsidP="008F0D75">
            <w:r>
              <w:t>8</w:t>
            </w:r>
          </w:p>
        </w:tc>
        <w:tc>
          <w:tcPr>
            <w:tcW w:w="3445" w:type="dxa"/>
            <w:gridSpan w:val="3"/>
          </w:tcPr>
          <w:p w:rsidR="008F0D75" w:rsidRDefault="00A3682D" w:rsidP="008F0D75">
            <w:r>
              <w:t>ФБУ « Адыгейский ЦСМ»</w:t>
            </w:r>
          </w:p>
        </w:tc>
        <w:tc>
          <w:tcPr>
            <w:tcW w:w="5346" w:type="dxa"/>
          </w:tcPr>
          <w:p w:rsidR="008F0D75" w:rsidRPr="00A3682D" w:rsidRDefault="00A3682D" w:rsidP="008F0D75">
            <w:pPr>
              <w:rPr>
                <w:color w:val="FF0000"/>
              </w:rPr>
            </w:pPr>
            <w:r>
              <w:t>Проверка средств измерения</w:t>
            </w:r>
          </w:p>
        </w:tc>
      </w:tr>
    </w:tbl>
    <w:p w:rsidR="00B609E6" w:rsidRPr="00B609E6" w:rsidRDefault="00B609E6" w:rsidP="00B609E6">
      <w:pPr>
        <w:spacing w:after="0"/>
      </w:pPr>
    </w:p>
    <w:sectPr w:rsidR="00B609E6" w:rsidRPr="00B609E6" w:rsidSect="0088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E6"/>
    <w:rsid w:val="00431206"/>
    <w:rsid w:val="0088323C"/>
    <w:rsid w:val="008F0D75"/>
    <w:rsid w:val="00A3682D"/>
    <w:rsid w:val="00B609E6"/>
    <w:rsid w:val="00E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9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2013-06-12T08:05:00Z</dcterms:created>
  <dcterms:modified xsi:type="dcterms:W3CDTF">2013-06-12T08:05:00Z</dcterms:modified>
</cp:coreProperties>
</file>